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88" w:rsidRPr="00B81D88" w:rsidRDefault="00B81D88" w:rsidP="00B81D88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b/>
          <w:sz w:val="24"/>
          <w:szCs w:val="24"/>
        </w:rPr>
        <w:t>Перечень вопросов к зачету</w:t>
      </w:r>
    </w:p>
    <w:p w:rsidR="00B81D88" w:rsidRPr="00B81D88" w:rsidRDefault="00B81D88" w:rsidP="00B81D88">
      <w:pPr>
        <w:spacing w:after="0" w:line="240" w:lineRule="auto"/>
        <w:outlineLvl w:val="6"/>
        <w:rPr>
          <w:rFonts w:ascii="Cambria" w:eastAsia="Calibri" w:hAnsi="Cambria" w:cs="Times New Roman"/>
          <w:bCs/>
          <w:i/>
          <w:iCs/>
          <w:color w:val="5A5A5A"/>
          <w:sz w:val="28"/>
          <w:szCs w:val="28"/>
          <w:lang w:bidi="en-US"/>
        </w:rPr>
      </w:pPr>
      <w:bookmarkStart w:id="0" w:name="_Toc328478375"/>
      <w:r w:rsidRPr="00B81D88">
        <w:rPr>
          <w:rFonts w:ascii="Cambria" w:eastAsia="Calibri" w:hAnsi="Cambria" w:cs="Times New Roman"/>
          <w:bCs/>
          <w:i/>
          <w:iCs/>
          <w:color w:val="5A5A5A"/>
          <w:sz w:val="28"/>
          <w:szCs w:val="28"/>
          <w:lang w:bidi="en-US"/>
        </w:rPr>
        <w:t xml:space="preserve"> </w:t>
      </w:r>
      <w:bookmarkEnd w:id="0"/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1.Основные этапы процесса создания машины (изделия). Жизненный цикл изделия.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2.Техническая и технологическая подготовка производства. Задачи ЕСТПП. Составные части (конструкторская и технологическая) и этапы подготовки.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3.Производственный и технологический процессы. Общие понятия и определения. 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4.Технологический процесс как составная часть производственного процесса автомобильного производства.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5. Типы производства и формы их организации (единичное, серийное, массовое и т.д.) 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6. Отличительные признаки и особенности организации автостроительных и авторемонтных предприятий.  Виды производств (ремонтные, восстановительные и ремонтно-восстановительные).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7. Изделие и его составные части.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8. Качество и экономичность машины.</w:t>
      </w:r>
    </w:p>
    <w:p w:rsidR="00B81D88" w:rsidRPr="00B81D88" w:rsidRDefault="00B81D88" w:rsidP="00B81D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9. Показатели качества и экономичности.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10. Техническая норма времени.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11. Заготовки и способы их получения. Основные положения выбора оптимальной заготовки.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12. Технологичность конструкции детали. Отработка конструкции, изделия 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технологичность.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13. Ремонтопригодность. Ремонтная технологичность.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14. Точность в машиностроении, показатели точности машины.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15. Точность обработки. Виды погрешностей  и причины их образования.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16. Жесткость технологической системы. Величина жесткости.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17. Базы и базирование. Взаимосвязь точности обработки и базирования.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18. Базы: основные понятия и определения. Базирование 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призматической</w:t>
      </w:r>
      <w:proofErr w:type="gramEnd"/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 и   цилиндрической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деталей. Правило шести точек.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Calibri" w:eastAsia="Times New Roman" w:hAnsi="Calibri" w:cs="Calibri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19. Качество поверхности деталей. Основные понятия и определения.</w:t>
      </w:r>
      <w:r w:rsidRPr="00B81D88">
        <w:rPr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B81D88">
        <w:rPr>
          <w:rFonts w:ascii="Calibri" w:eastAsia="Times New Roman" w:hAnsi="Calibri" w:cs="Calibri"/>
          <w:sz w:val="24"/>
          <w:szCs w:val="24"/>
        </w:rPr>
        <w:t>Факторы</w:t>
      </w:r>
      <w:proofErr w:type="gramEnd"/>
      <w:r w:rsidRPr="00B81D88">
        <w:rPr>
          <w:rFonts w:ascii="Calibri" w:eastAsia="Times New Roman" w:hAnsi="Calibri" w:cs="Calibri"/>
          <w:sz w:val="24"/>
          <w:szCs w:val="24"/>
        </w:rPr>
        <w:t xml:space="preserve"> влияющие на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Calibri" w:eastAsia="Times New Roman" w:hAnsi="Calibri" w:cs="Calibri"/>
          <w:sz w:val="24"/>
          <w:szCs w:val="24"/>
        </w:rPr>
        <w:t>шероховатость, волнистость и физико-механические свойства поверхностного слоя.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20. Влияние геометрических характеристик и физико-механического состояния поверхности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на эксплуатационные свойства деталей.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21. Виды технологических процессов (единичные, типовые, групповые).       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22. Методика разработки технологических процессов обработки деталей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23. Типизация и  стандартизация технологических процессов.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24. Разработка и создание маршрута обработки.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Подбор средств технологического оснащения (станок, приспособление, режущие и</w:t>
      </w:r>
      <w:proofErr w:type="gramEnd"/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измерительные инструменты).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26. Последовательность разработки 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маршрутных</w:t>
      </w:r>
      <w:proofErr w:type="gramEnd"/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 и маршрутно-операционных ТП.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27. Концентрация и дифференциация операций.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28. Технико-экономическое сравнение вариантов изготовления деталей.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29. Себестоимость выполнения и операции обработки.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30. Выбор и расчет режимов резания.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31. Оформление технологической документации изготовления детали.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32. Маршрутная и операционная карты.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33. Типовые поверхности обработки. Методы обработки 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наружных</w:t>
      </w:r>
      <w:proofErr w:type="gramEnd"/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 и внутренних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поверхностей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34. Технология изготовления корпусных деталей.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lastRenderedPageBreak/>
        <w:t>35. Обработка деталей тел вращения. Обработка ступенчатых и шлицевых валов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36. ТП обработки зубчатых колес.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37. Сборка. Основные понятия технологии сборки. Исходные материалы для разработки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технологии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38. Соединения деталей в машинах. Классификация. Основные требования к соединениям.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39. Виды  и стадии операций сборки. Основные операции сборки.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40. Разработка ТП и средств технологического оснащения сборки.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41. Сборка и разборка подвижных и  неподвижных соединений.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42. Качество и точность сборки. Требования к соединениям и составным частей изделия.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43. Автомобиль как объект ремонта. Особенности организации ремонта автомобилей.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44. Текущий и капитальный ремонт автотранспорта. Особенности агрегатного метода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ремонта.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45.Методы организации ремонтного производства. Технология ремонта автомобилей.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46. Технология разборки автомобиля. Механизация и автоматизация разборочных работ.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47.  Технология разборочно-моечных работ.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48. Виды загрязнений и очищающих сред. Классификация и характеристика загрязнений.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49. Очистка и мойка: классификация способов мойки. Оборудование техпроцессов мойки.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  <w:proofErr w:type="spellStart"/>
      <w:r w:rsidRPr="00B81D88">
        <w:rPr>
          <w:rFonts w:ascii="Times New Roman" w:eastAsia="Times New Roman" w:hAnsi="Times New Roman" w:cs="Times New Roman"/>
          <w:sz w:val="24"/>
          <w:szCs w:val="24"/>
        </w:rPr>
        <w:t>Дефектация</w:t>
      </w:r>
      <w:proofErr w:type="spellEnd"/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 деталей: сущность процесса и сортировка  деталей. Технологический процесс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1D88">
        <w:rPr>
          <w:rFonts w:ascii="Times New Roman" w:eastAsia="Times New Roman" w:hAnsi="Times New Roman" w:cs="Times New Roman"/>
          <w:sz w:val="24"/>
          <w:szCs w:val="24"/>
        </w:rPr>
        <w:t>дефектации</w:t>
      </w:r>
      <w:proofErr w:type="spellEnd"/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  автомобиля, агрегатов и </w:t>
      </w:r>
      <w:proofErr w:type="spellStart"/>
      <w:r w:rsidRPr="00B81D88">
        <w:rPr>
          <w:rFonts w:ascii="Times New Roman" w:eastAsia="Times New Roman" w:hAnsi="Times New Roman" w:cs="Times New Roman"/>
          <w:sz w:val="24"/>
          <w:szCs w:val="24"/>
        </w:rPr>
        <w:t>деталей</w:t>
      </w:r>
      <w:proofErr w:type="gramStart"/>
      <w:r w:rsidRPr="00B81D88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B81D88">
        <w:rPr>
          <w:rFonts w:ascii="Times New Roman" w:eastAsia="Times New Roman" w:hAnsi="Times New Roman" w:cs="Times New Roman"/>
          <w:sz w:val="24"/>
          <w:szCs w:val="24"/>
        </w:rPr>
        <w:t>оступающих</w:t>
      </w:r>
      <w:proofErr w:type="spellEnd"/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 в ремонт.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51. Восстановление деталей методами слесарно-механическими и с применением способа</w:t>
      </w:r>
    </w:p>
    <w:p w:rsidR="00B81D88" w:rsidRPr="00B81D88" w:rsidRDefault="00B81D88" w:rsidP="00B8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ремонтных  размеров.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 xml:space="preserve">52. Восстановление деталей сваркой и наплавкой 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53. Восстановление деталей металлизацией.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D88">
        <w:rPr>
          <w:rFonts w:ascii="Times New Roman" w:eastAsia="Times New Roman" w:hAnsi="Times New Roman" w:cs="Times New Roman"/>
          <w:sz w:val="24"/>
          <w:szCs w:val="24"/>
        </w:rPr>
        <w:t>54.  Способы механической обработки  и упрочнения  восстановленных поверхностей.</w:t>
      </w:r>
    </w:p>
    <w:p w:rsidR="00B81D88" w:rsidRPr="00B81D88" w:rsidRDefault="00B81D88" w:rsidP="00B81D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D88" w:rsidRPr="00B81D88" w:rsidRDefault="00B81D88" w:rsidP="00B81D88">
      <w:pPr>
        <w:spacing w:line="240" w:lineRule="auto"/>
        <w:ind w:left="708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81D88" w:rsidRPr="00B81D88" w:rsidRDefault="00B81D88" w:rsidP="00B81D88">
      <w:pPr>
        <w:spacing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81D88" w:rsidRPr="00B81D88" w:rsidRDefault="00B81D88" w:rsidP="00B81D88">
      <w:pPr>
        <w:spacing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81D88" w:rsidRPr="00B81D88" w:rsidRDefault="00B81D88" w:rsidP="00B81D88">
      <w:pPr>
        <w:spacing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81D88" w:rsidRPr="00B81D88" w:rsidRDefault="00B81D88" w:rsidP="00B81D88">
      <w:pPr>
        <w:spacing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81D88" w:rsidRPr="00B81D88" w:rsidRDefault="00B81D88" w:rsidP="00B81D88">
      <w:pPr>
        <w:spacing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17522E" w:rsidRDefault="0017522E">
      <w:bookmarkStart w:id="1" w:name="_GoBack"/>
      <w:bookmarkEnd w:id="1"/>
    </w:p>
    <w:sectPr w:rsidR="0017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88"/>
    <w:rsid w:val="0017522E"/>
    <w:rsid w:val="00B8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2013-09-10T17:36:00Z</dcterms:created>
  <dcterms:modified xsi:type="dcterms:W3CDTF">2013-09-10T17:37:00Z</dcterms:modified>
</cp:coreProperties>
</file>